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754120163"/>
        <w:docPartObj>
          <w:docPartGallery w:val="Cover Pages"/>
          <w:docPartUnique/>
        </w:docPartObj>
      </w:sdtPr>
      <w:sdtEndPr>
        <w:rPr>
          <w:rFonts w:ascii="Times New Roman" w:hAnsi="Times New Roman" w:cs="Times New Roman"/>
          <w:sz w:val="24"/>
          <w:szCs w:val="24"/>
        </w:rPr>
      </w:sdtEndPr>
      <w:sdtContent>
        <w:p w:rsidR="00597ED2" w:rsidRDefault="00597ED2"/>
        <w:p w:rsidR="00597ED2" w:rsidRDefault="00597ED2"/>
        <w:p w:rsidR="00686982" w:rsidRDefault="00686982" w:rsidP="00686982">
          <w:pPr>
            <w:jc w:val="center"/>
            <w:rPr>
              <w:rFonts w:ascii="Times New Roman" w:hAnsi="Times New Roman" w:cs="Times New Roman"/>
              <w:sz w:val="24"/>
              <w:szCs w:val="24"/>
            </w:rPr>
          </w:pPr>
          <w:r w:rsidRPr="00686982">
            <w:rPr>
              <w:rFonts w:ascii="Times New Roman" w:hAnsi="Times New Roman" w:cs="Times New Roman"/>
              <w:sz w:val="24"/>
              <w:szCs w:val="24"/>
            </w:rPr>
            <w:t>Cost Analysis</w:t>
          </w:r>
        </w:p>
        <w:p w:rsidR="00686982" w:rsidRPr="00686982" w:rsidRDefault="00686982" w:rsidP="00686982">
          <w:pPr>
            <w:jc w:val="center"/>
            <w:rPr>
              <w:rFonts w:ascii="Times New Roman" w:hAnsi="Times New Roman" w:cs="Times New Roman"/>
              <w:sz w:val="24"/>
              <w:szCs w:val="24"/>
            </w:rPr>
          </w:pPr>
        </w:p>
        <w:p w:rsidR="00686982" w:rsidRDefault="00686982" w:rsidP="00686982">
          <w:pPr>
            <w:jc w:val="center"/>
            <w:rPr>
              <w:rFonts w:ascii="Times New Roman" w:hAnsi="Times New Roman" w:cs="Times New Roman"/>
              <w:sz w:val="24"/>
              <w:szCs w:val="24"/>
            </w:rPr>
          </w:pPr>
          <w:r w:rsidRPr="00686982">
            <w:rPr>
              <w:rFonts w:ascii="Times New Roman" w:hAnsi="Times New Roman" w:cs="Times New Roman"/>
              <w:sz w:val="24"/>
              <w:szCs w:val="24"/>
            </w:rPr>
            <w:t>Student’s name</w:t>
          </w:r>
        </w:p>
        <w:p w:rsidR="00686982" w:rsidRPr="00686982" w:rsidRDefault="00686982" w:rsidP="00686982">
          <w:pPr>
            <w:jc w:val="center"/>
            <w:rPr>
              <w:rFonts w:ascii="Times New Roman" w:hAnsi="Times New Roman" w:cs="Times New Roman"/>
              <w:sz w:val="24"/>
              <w:szCs w:val="24"/>
            </w:rPr>
          </w:pPr>
        </w:p>
        <w:p w:rsidR="00686982" w:rsidRDefault="00686982" w:rsidP="00686982">
          <w:pPr>
            <w:jc w:val="center"/>
          </w:pPr>
          <w:r w:rsidRPr="00686982">
            <w:rPr>
              <w:rFonts w:ascii="Times New Roman" w:hAnsi="Times New Roman" w:cs="Times New Roman"/>
              <w:sz w:val="24"/>
              <w:szCs w:val="24"/>
            </w:rPr>
            <w:t>Institution</w:t>
          </w:r>
          <w:r>
            <w:rPr>
              <w:rFonts w:ascii="Times New Roman" w:hAnsi="Times New Roman" w:cs="Times New Roman"/>
              <w:sz w:val="24"/>
              <w:szCs w:val="24"/>
            </w:rPr>
            <w:t>al</w:t>
          </w:r>
          <w:r w:rsidRPr="00686982">
            <w:rPr>
              <w:rFonts w:ascii="Times New Roman" w:hAnsi="Times New Roman" w:cs="Times New Roman"/>
              <w:sz w:val="24"/>
              <w:szCs w:val="24"/>
            </w:rPr>
            <w:t xml:space="preserve"> Affiliation</w:t>
          </w:r>
          <w:r>
            <w:rPr>
              <w:rFonts w:ascii="Times New Roman" w:hAnsi="Times New Roman" w:cs="Times New Roman"/>
              <w:sz w:val="24"/>
              <w:szCs w:val="24"/>
            </w:rPr>
            <w:t>.</w:t>
          </w:r>
          <w:bookmarkStart w:id="0" w:name="_GoBack"/>
          <w:bookmarkEnd w:id="0"/>
        </w:p>
        <w:tbl>
          <w:tblPr>
            <w:tblpPr w:leftFromText="187" w:rightFromText="187" w:horzAnchor="margin" w:tblpXSpec="center" w:tblpYSpec="bottom"/>
            <w:tblW w:w="4000" w:type="pct"/>
            <w:tblLook w:val="04A0"/>
          </w:tblPr>
          <w:tblGrid>
            <w:gridCol w:w="7672"/>
          </w:tblGrid>
          <w:tr w:rsidR="00597ED2">
            <w:tc>
              <w:tcPr>
                <w:tcW w:w="7672" w:type="dxa"/>
                <w:tcMar>
                  <w:top w:w="216" w:type="dxa"/>
                  <w:left w:w="115" w:type="dxa"/>
                  <w:bottom w:w="216" w:type="dxa"/>
                  <w:right w:w="115" w:type="dxa"/>
                </w:tcMar>
              </w:tcPr>
              <w:p w:rsidR="00597ED2" w:rsidRDefault="00597ED2" w:rsidP="00686982">
                <w:pPr>
                  <w:pStyle w:val="NoSpacing"/>
                  <w:rPr>
                    <w:color w:val="4F81BD" w:themeColor="accent1"/>
                  </w:rPr>
                </w:pPr>
              </w:p>
            </w:tc>
          </w:tr>
        </w:tbl>
        <w:p w:rsidR="00597ED2" w:rsidRDefault="00597ED2"/>
        <w:p w:rsidR="00597ED2" w:rsidRDefault="00597ED2">
          <w:pPr>
            <w:rPr>
              <w:rFonts w:ascii="Times New Roman" w:hAnsi="Times New Roman" w:cs="Times New Roman"/>
              <w:sz w:val="24"/>
              <w:szCs w:val="24"/>
            </w:rPr>
          </w:pPr>
          <w:r>
            <w:rPr>
              <w:rFonts w:ascii="Times New Roman" w:hAnsi="Times New Roman" w:cs="Times New Roman"/>
              <w:sz w:val="24"/>
              <w:szCs w:val="24"/>
            </w:rPr>
            <w:br w:type="page"/>
          </w:r>
        </w:p>
      </w:sdtContent>
    </w:sdt>
    <w:p w:rsidR="00686982" w:rsidRDefault="00686982" w:rsidP="00597ED2">
      <w:pPr>
        <w:jc w:val="center"/>
        <w:rPr>
          <w:rFonts w:ascii="Times New Roman" w:hAnsi="Times New Roman" w:cs="Times New Roman"/>
          <w:sz w:val="24"/>
          <w:szCs w:val="24"/>
        </w:rPr>
      </w:pPr>
      <w:r>
        <w:rPr>
          <w:rFonts w:ascii="Times New Roman" w:hAnsi="Times New Roman" w:cs="Times New Roman"/>
          <w:sz w:val="24"/>
          <w:szCs w:val="24"/>
        </w:rPr>
        <w:lastRenderedPageBreak/>
        <w:t>Unit 5 Assignment: Cost of Repair</w:t>
      </w:r>
    </w:p>
    <w:p w:rsidR="0066338A" w:rsidRDefault="0066338A" w:rsidP="00597ED2">
      <w:pPr>
        <w:jc w:val="center"/>
        <w:rPr>
          <w:rFonts w:ascii="Times New Roman" w:hAnsi="Times New Roman" w:cs="Times New Roman"/>
          <w:sz w:val="24"/>
          <w:szCs w:val="24"/>
        </w:rPr>
      </w:pPr>
      <w:r>
        <w:rPr>
          <w:rFonts w:ascii="Times New Roman" w:hAnsi="Times New Roman" w:cs="Times New Roman"/>
          <w:sz w:val="24"/>
          <w:szCs w:val="24"/>
        </w:rPr>
        <w:t>Question 1</w:t>
      </w:r>
      <w:r w:rsidR="004B35D6">
        <w:rPr>
          <w:rFonts w:ascii="Times New Roman" w:hAnsi="Times New Roman" w:cs="Times New Roman"/>
          <w:sz w:val="24"/>
          <w:szCs w:val="24"/>
        </w:rPr>
        <w:t>: Square Area</w:t>
      </w:r>
      <w:r w:rsidR="00DC7D6E">
        <w:rPr>
          <w:rFonts w:ascii="Times New Roman" w:hAnsi="Times New Roman" w:cs="Times New Roman"/>
          <w:sz w:val="24"/>
          <w:szCs w:val="24"/>
        </w:rPr>
        <w:t xml:space="preserve"> computation</w:t>
      </w:r>
    </w:p>
    <w:p w:rsidR="001E797F" w:rsidRDefault="001E797F" w:rsidP="001E797F">
      <w:pPr>
        <w:rPr>
          <w:rFonts w:ascii="Times New Roman" w:hAnsi="Times New Roman" w:cs="Times New Roman"/>
          <w:sz w:val="24"/>
          <w:szCs w:val="24"/>
        </w:rPr>
      </w:pPr>
      <w:r>
        <w:rPr>
          <w:rFonts w:ascii="Times New Roman" w:hAnsi="Times New Roman" w:cs="Times New Roman"/>
          <w:sz w:val="24"/>
          <w:szCs w:val="24"/>
        </w:rPr>
        <w:t xml:space="preserve">                                                                    A</w:t>
      </w:r>
    </w:p>
    <w:p w:rsidR="001E797F" w:rsidRDefault="00A77ABF" w:rsidP="001E797F">
      <w:pPr>
        <w:rPr>
          <w:rFonts w:ascii="Times New Roman" w:hAnsi="Times New Roman" w:cs="Times New Roman"/>
          <w:sz w:val="24"/>
          <w:szCs w:val="24"/>
        </w:rPr>
      </w:pPr>
      <w:r>
        <w:rPr>
          <w:rFonts w:ascii="Times New Roman" w:hAnsi="Times New Roman" w:cs="Times New Roman"/>
          <w:noProof/>
          <w:sz w:val="24"/>
          <w:szCs w:val="24"/>
        </w:rPr>
        <w:pict>
          <v:line id="Straight Connector 5" o:spid="_x0000_s1026" style="position:absolute;z-index:251661312;visibility:visible" from="210pt,1.15pt" to="2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" strokecolor="#4579b8 [3044]"/>
        </w:pict>
      </w:r>
      <w:r>
        <w:rPr>
          <w:rFonts w:ascii="Times New Roman" w:hAnsi="Times New Roman" w:cs="Times New Roman"/>
          <w:noProof/>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30" type="#_x0000_t5" style="position:absolute;margin-left:96pt;margin-top:1.15pt;width:225pt;height:94.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" fillcolor="#4f81bd [3204]" strokecolor="#243f60 [1604]" strokeweight="2pt">
            <v:textbox>
              <w:txbxContent>
                <w:p w:rsidR="001E797F" w:rsidRDefault="001E797F" w:rsidP="001E797F">
                  <w:pPr>
                    <w:jc w:val="center"/>
                  </w:pPr>
                </w:p>
              </w:txbxContent>
            </v:textbox>
          </v:shape>
        </w:pict>
      </w:r>
      <w:r>
        <w:rPr>
          <w:rFonts w:ascii="Times New Roman" w:hAnsi="Times New Roman" w:cs="Times New Roman"/>
          <w:noProof/>
          <w:sz w:val="24"/>
          <w:szCs w:val="24"/>
        </w:rPr>
        <w:pict>
          <v:rect id="Rectangle 2" o:spid="_x0000_s1029" style="position:absolute;margin-left:96pt;margin-top:95.65pt;width:225pt;height:141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" fillcolor="#4f81bd [3204]" strokecolor="#243f60 [1604]" strokeweight="2pt"/>
        </w:pict>
      </w:r>
      <w:r w:rsidR="001E797F">
        <w:rPr>
          <w:rFonts w:ascii="Times New Roman" w:hAnsi="Times New Roman" w:cs="Times New Roman"/>
          <w:sz w:val="24"/>
          <w:szCs w:val="24"/>
        </w:rPr>
        <w:t xml:space="preserve">                                                                                          125.6</w:t>
      </w:r>
    </w:p>
    <w:p w:rsidR="001E797F" w:rsidRPr="001E797F" w:rsidRDefault="001E797F" w:rsidP="001E797F">
      <w:pPr>
        <w:rPr>
          <w:rFonts w:ascii="Times New Roman" w:hAnsi="Times New Roman" w:cs="Times New Roman"/>
          <w:sz w:val="24"/>
          <w:szCs w:val="24"/>
        </w:rPr>
      </w:pPr>
    </w:p>
    <w:p w:rsidR="001E797F" w:rsidRPr="001E797F" w:rsidRDefault="00A77ABF" w:rsidP="001E797F">
      <w:pPr>
        <w:rPr>
          <w:rFonts w:ascii="Times New Roman" w:hAnsi="Times New Roman" w:cs="Times New Roman"/>
          <w:sz w:val="24"/>
          <w:szCs w:val="24"/>
        </w:rPr>
      </w:pPr>
      <w:r>
        <w:rPr>
          <w:rFonts w:ascii="Times New Roman" w:hAnsi="Times New Roman" w:cs="Times New Roman"/>
          <w:noProof/>
          <w:sz w:val="24"/>
          <w:szCs w:val="24"/>
        </w:rPr>
        <w:pict>
          <v:line id="Straight Connector 7" o:spid="_x0000_s1028" style="position:absolute;flip:y;z-index:251663360;visibility:visible" from="306pt,12.05pt" to="334.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" strokecolor="#4579b8 [3044]"/>
        </w:pict>
      </w:r>
      <w:r>
        <w:rPr>
          <w:rFonts w:ascii="Times New Roman" w:hAnsi="Times New Roman" w:cs="Times New Roman"/>
          <w:noProof/>
          <w:sz w:val="24"/>
          <w:szCs w:val="24"/>
        </w:rPr>
        <w:pict>
          <v:line id="Straight Connector 6" o:spid="_x0000_s1027" style="position:absolute;flip:x y;z-index:251662336;visibility:visible" from="84.75pt,12.05pt" to="112.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" strokecolor="#4579b8 [3044]"/>
        </w:pict>
      </w:r>
      <w:r w:rsidR="001E797F">
        <w:rPr>
          <w:rFonts w:ascii="Times New Roman" w:hAnsi="Times New Roman" w:cs="Times New Roman"/>
          <w:sz w:val="24"/>
          <w:szCs w:val="24"/>
        </w:rPr>
        <w:t xml:space="preserve">                  27.2                                                                                         27.2</w:t>
      </w:r>
    </w:p>
    <w:p w:rsidR="001E797F" w:rsidRPr="001E797F" w:rsidRDefault="001E797F" w:rsidP="001E797F">
      <w:pPr>
        <w:tabs>
          <w:tab w:val="left" w:pos="6870"/>
        </w:tabs>
        <w:rPr>
          <w:rFonts w:ascii="Times New Roman" w:hAnsi="Times New Roman" w:cs="Times New Roman"/>
          <w:sz w:val="24"/>
          <w:szCs w:val="24"/>
        </w:rPr>
      </w:pPr>
      <w:r>
        <w:rPr>
          <w:rFonts w:ascii="Times New Roman" w:hAnsi="Times New Roman" w:cs="Times New Roman"/>
          <w:sz w:val="24"/>
          <w:szCs w:val="24"/>
        </w:rPr>
        <w:t xml:space="preserve">                        B</w:t>
      </w:r>
      <w:r>
        <w:rPr>
          <w:rFonts w:ascii="Times New Roman" w:hAnsi="Times New Roman" w:cs="Times New Roman"/>
          <w:sz w:val="24"/>
          <w:szCs w:val="24"/>
        </w:rPr>
        <w:tab/>
        <w:t>C</w:t>
      </w:r>
    </w:p>
    <w:p w:rsidR="001E797F" w:rsidRPr="001E797F" w:rsidRDefault="001E797F" w:rsidP="001E797F">
      <w:pPr>
        <w:rPr>
          <w:rFonts w:ascii="Times New Roman" w:hAnsi="Times New Roman" w:cs="Times New Roman"/>
          <w:sz w:val="24"/>
          <w:szCs w:val="24"/>
        </w:rPr>
      </w:pPr>
    </w:p>
    <w:p w:rsidR="001E797F" w:rsidRPr="001E797F" w:rsidRDefault="001E797F" w:rsidP="001E797F">
      <w:pPr>
        <w:rPr>
          <w:rFonts w:ascii="Times New Roman" w:hAnsi="Times New Roman" w:cs="Times New Roman"/>
          <w:sz w:val="24"/>
          <w:szCs w:val="24"/>
        </w:rPr>
      </w:pPr>
    </w:p>
    <w:p w:rsidR="001E797F" w:rsidRPr="001E797F" w:rsidRDefault="001E797F" w:rsidP="001E797F">
      <w:pPr>
        <w:rPr>
          <w:rFonts w:ascii="Times New Roman" w:hAnsi="Times New Roman" w:cs="Times New Roman"/>
          <w:sz w:val="24"/>
          <w:szCs w:val="24"/>
        </w:rPr>
      </w:pPr>
      <w:r>
        <w:rPr>
          <w:rFonts w:ascii="Times New Roman" w:hAnsi="Times New Roman" w:cs="Times New Roman"/>
          <w:sz w:val="24"/>
          <w:szCs w:val="24"/>
        </w:rPr>
        <w:t xml:space="preserve">                10 Ft.</w:t>
      </w:r>
    </w:p>
    <w:p w:rsidR="001E797F" w:rsidRPr="001E797F" w:rsidRDefault="001E797F" w:rsidP="001E797F">
      <w:pPr>
        <w:rPr>
          <w:rFonts w:ascii="Times New Roman" w:hAnsi="Times New Roman" w:cs="Times New Roman"/>
          <w:sz w:val="24"/>
          <w:szCs w:val="24"/>
        </w:rPr>
      </w:pPr>
    </w:p>
    <w:p w:rsidR="001E797F" w:rsidRDefault="001E797F" w:rsidP="001E797F">
      <w:pPr>
        <w:rPr>
          <w:rFonts w:ascii="Times New Roman" w:hAnsi="Times New Roman" w:cs="Times New Roman"/>
          <w:sz w:val="24"/>
          <w:szCs w:val="24"/>
        </w:rPr>
      </w:pPr>
    </w:p>
    <w:p w:rsidR="001E797F" w:rsidRDefault="001E797F" w:rsidP="001E797F">
      <w:pPr>
        <w:rPr>
          <w:rFonts w:ascii="Times New Roman" w:hAnsi="Times New Roman" w:cs="Times New Roman"/>
          <w:sz w:val="24"/>
          <w:szCs w:val="24"/>
        </w:rPr>
      </w:pPr>
      <w:r>
        <w:rPr>
          <w:rFonts w:ascii="Times New Roman" w:hAnsi="Times New Roman" w:cs="Times New Roman"/>
          <w:sz w:val="24"/>
          <w:szCs w:val="24"/>
        </w:rPr>
        <w:t xml:space="preserve">                         D                                                                                   E</w:t>
      </w:r>
    </w:p>
    <w:p w:rsidR="001E797F" w:rsidRDefault="001E797F" w:rsidP="001E797F">
      <w:pPr>
        <w:jc w:val="both"/>
        <w:rPr>
          <w:rFonts w:ascii="Times New Roman" w:hAnsi="Times New Roman" w:cs="Times New Roman"/>
          <w:sz w:val="24"/>
          <w:szCs w:val="24"/>
        </w:rPr>
      </w:pPr>
      <w:r>
        <w:rPr>
          <w:rFonts w:ascii="Times New Roman" w:hAnsi="Times New Roman" w:cs="Times New Roman"/>
          <w:sz w:val="24"/>
          <w:szCs w:val="24"/>
        </w:rPr>
        <w:t xml:space="preserve">                                                                35Ft.</w:t>
      </w:r>
    </w:p>
    <w:p w:rsidR="001E797F" w:rsidRDefault="001E797F" w:rsidP="001E797F">
      <w:pPr>
        <w:jc w:val="both"/>
        <w:rPr>
          <w:rFonts w:ascii="Times New Roman" w:hAnsi="Times New Roman" w:cs="Times New Roman"/>
          <w:sz w:val="24"/>
          <w:szCs w:val="24"/>
        </w:rPr>
      </w:pPr>
      <w:r>
        <w:rPr>
          <w:rFonts w:ascii="Times New Roman" w:hAnsi="Times New Roman" w:cs="Times New Roman"/>
          <w:sz w:val="24"/>
          <w:szCs w:val="24"/>
        </w:rPr>
        <w:t>&lt;ACB = &lt;ACE - &lt;BCE</w:t>
      </w:r>
      <w:r w:rsidR="005662BF">
        <w:rPr>
          <w:rFonts w:ascii="Times New Roman" w:hAnsi="Times New Roman" w:cs="Times New Roman"/>
          <w:sz w:val="24"/>
          <w:szCs w:val="24"/>
        </w:rPr>
        <w:t xml:space="preserve"> = 117.2-90 = 27.2</w:t>
      </w:r>
      <w:r>
        <w:rPr>
          <w:rFonts w:ascii="Times New Roman" w:hAnsi="Times New Roman" w:cs="Times New Roman"/>
          <w:sz w:val="24"/>
          <w:szCs w:val="24"/>
        </w:rPr>
        <w:t>,Angles in rectangle D=E=B=C</w:t>
      </w:r>
    </w:p>
    <w:p w:rsidR="005662BF" w:rsidRDefault="005662BF" w:rsidP="001E797F">
      <w:pPr>
        <w:jc w:val="both"/>
        <w:rPr>
          <w:rFonts w:ascii="Times New Roman" w:hAnsi="Times New Roman" w:cs="Times New Roman"/>
          <w:sz w:val="24"/>
          <w:szCs w:val="24"/>
        </w:rPr>
      </w:pPr>
      <w:r>
        <w:rPr>
          <w:rFonts w:ascii="Times New Roman" w:hAnsi="Times New Roman" w:cs="Times New Roman"/>
          <w:sz w:val="24"/>
          <w:szCs w:val="24"/>
        </w:rPr>
        <w:t>Hence Triangle ABC is isosceles triangle, Therefore &lt;ABC=&lt;ACB = 27.2</w:t>
      </w:r>
    </w:p>
    <w:p w:rsidR="005662BF" w:rsidRDefault="005662BF" w:rsidP="001E797F">
      <w:pPr>
        <w:jc w:val="both"/>
        <w:rPr>
          <w:rFonts w:ascii="Times New Roman" w:hAnsi="Times New Roman" w:cs="Times New Roman"/>
          <w:sz w:val="24"/>
          <w:szCs w:val="24"/>
        </w:rPr>
      </w:pPr>
      <w:r>
        <w:rPr>
          <w:rFonts w:ascii="Times New Roman" w:hAnsi="Times New Roman" w:cs="Times New Roman"/>
          <w:sz w:val="24"/>
          <w:szCs w:val="24"/>
        </w:rPr>
        <w:t>In ABC &lt;A+ &lt;ABC+ &lt;ACB = 180</w:t>
      </w:r>
    </w:p>
    <w:p w:rsidR="005662BF" w:rsidRDefault="005662BF" w:rsidP="001E797F">
      <w:pPr>
        <w:jc w:val="both"/>
        <w:rPr>
          <w:rFonts w:ascii="Times New Roman" w:hAnsi="Times New Roman" w:cs="Times New Roman"/>
          <w:sz w:val="24"/>
          <w:szCs w:val="24"/>
        </w:rPr>
      </w:pPr>
      <w:r>
        <w:rPr>
          <w:rFonts w:ascii="Times New Roman" w:hAnsi="Times New Roman" w:cs="Times New Roman"/>
          <w:sz w:val="24"/>
          <w:szCs w:val="24"/>
        </w:rPr>
        <w:t>Therefore &lt;A=180- 2(27.2) = 125.6</w:t>
      </w:r>
    </w:p>
    <w:p w:rsidR="005662BF" w:rsidRDefault="00DC7D6E" w:rsidP="001E797F">
      <w:pPr>
        <w:jc w:val="both"/>
        <w:rPr>
          <w:rFonts w:ascii="Times New Roman" w:hAnsi="Times New Roman" w:cs="Times New Roman"/>
          <w:sz w:val="24"/>
          <w:szCs w:val="24"/>
        </w:rPr>
      </w:pPr>
      <w:r>
        <w:rPr>
          <w:rFonts w:ascii="Times New Roman" w:hAnsi="Times New Roman" w:cs="Times New Roman"/>
          <w:sz w:val="24"/>
          <w:szCs w:val="24"/>
        </w:rPr>
        <w:t>Applying S</w:t>
      </w:r>
      <w:r w:rsidR="005662BF">
        <w:rPr>
          <w:rFonts w:ascii="Times New Roman" w:hAnsi="Times New Roman" w:cs="Times New Roman"/>
          <w:sz w:val="24"/>
          <w:szCs w:val="24"/>
        </w:rPr>
        <w:t xml:space="preserve">ine law, </w:t>
      </w:r>
    </w:p>
    <w:p w:rsidR="005662BF" w:rsidRDefault="005662BF" w:rsidP="001E797F">
      <w:pPr>
        <w:jc w:val="both"/>
        <w:rPr>
          <w:rFonts w:ascii="Times New Roman" w:hAnsi="Times New Roman" w:cs="Times New Roman"/>
          <w:sz w:val="24"/>
          <w:szCs w:val="24"/>
        </w:rPr>
      </w:pPr>
      <w:r w:rsidRPr="005662BF">
        <w:rPr>
          <w:rFonts w:ascii="Times New Roman" w:hAnsi="Times New Roman" w:cs="Times New Roman"/>
          <w:sz w:val="24"/>
          <w:szCs w:val="24"/>
          <w:u w:val="single"/>
        </w:rPr>
        <w:t>AC</w:t>
      </w:r>
      <w:r>
        <w:rPr>
          <w:rFonts w:ascii="Times New Roman" w:hAnsi="Times New Roman" w:cs="Times New Roman"/>
          <w:sz w:val="24"/>
          <w:szCs w:val="24"/>
        </w:rPr>
        <w:t xml:space="preserve">      =      </w:t>
      </w:r>
      <w:r w:rsidRPr="005662BF">
        <w:rPr>
          <w:rFonts w:ascii="Times New Roman" w:hAnsi="Times New Roman" w:cs="Times New Roman"/>
          <w:sz w:val="24"/>
          <w:szCs w:val="24"/>
          <w:u w:val="single"/>
        </w:rPr>
        <w:t>BC</w:t>
      </w:r>
      <w:r>
        <w:rPr>
          <w:rFonts w:ascii="Times New Roman" w:hAnsi="Times New Roman" w:cs="Times New Roman"/>
          <w:sz w:val="24"/>
          <w:szCs w:val="24"/>
        </w:rPr>
        <w:t xml:space="preserve">,            hence   </w:t>
      </w:r>
      <w:r w:rsidRPr="005662BF">
        <w:rPr>
          <w:rFonts w:ascii="Times New Roman" w:hAnsi="Times New Roman" w:cs="Times New Roman"/>
          <w:sz w:val="24"/>
          <w:szCs w:val="24"/>
          <w:u w:val="single"/>
        </w:rPr>
        <w:t>AC</w:t>
      </w:r>
      <w:r>
        <w:rPr>
          <w:rFonts w:ascii="Times New Roman" w:hAnsi="Times New Roman" w:cs="Times New Roman"/>
          <w:sz w:val="24"/>
          <w:szCs w:val="24"/>
        </w:rPr>
        <w:t xml:space="preserve">       =    </w:t>
      </w:r>
      <w:r w:rsidRPr="005662BF">
        <w:rPr>
          <w:rFonts w:ascii="Times New Roman" w:hAnsi="Times New Roman" w:cs="Times New Roman"/>
          <w:sz w:val="24"/>
          <w:szCs w:val="24"/>
          <w:u w:val="single"/>
        </w:rPr>
        <w:t>35</w:t>
      </w:r>
    </w:p>
    <w:p w:rsidR="005662BF" w:rsidRDefault="005662BF" w:rsidP="001E797F">
      <w:pPr>
        <w:jc w:val="both"/>
        <w:rPr>
          <w:rFonts w:ascii="Times New Roman" w:hAnsi="Times New Roman" w:cs="Times New Roman"/>
          <w:sz w:val="24"/>
          <w:szCs w:val="24"/>
        </w:rPr>
      </w:pPr>
      <w:r>
        <w:rPr>
          <w:rFonts w:ascii="Times New Roman" w:hAnsi="Times New Roman" w:cs="Times New Roman"/>
          <w:sz w:val="24"/>
          <w:szCs w:val="24"/>
        </w:rPr>
        <w:t xml:space="preserve">Sin &lt;ABCSin </w:t>
      </w:r>
      <w:r w:rsidR="0066338A">
        <w:rPr>
          <w:rFonts w:ascii="Times New Roman" w:hAnsi="Times New Roman" w:cs="Times New Roman"/>
          <w:sz w:val="24"/>
          <w:szCs w:val="24"/>
        </w:rPr>
        <w:t>1</w:t>
      </w:r>
      <w:r>
        <w:rPr>
          <w:rFonts w:ascii="Times New Roman" w:hAnsi="Times New Roman" w:cs="Times New Roman"/>
          <w:sz w:val="24"/>
          <w:szCs w:val="24"/>
        </w:rPr>
        <w:t xml:space="preserve">25.6                 Sin 27.2       Sin </w:t>
      </w:r>
      <w:r w:rsidR="0066338A">
        <w:rPr>
          <w:rFonts w:ascii="Times New Roman" w:hAnsi="Times New Roman" w:cs="Times New Roman"/>
          <w:sz w:val="24"/>
          <w:szCs w:val="24"/>
        </w:rPr>
        <w:t>125.6</w:t>
      </w:r>
    </w:p>
    <w:p w:rsidR="0066338A" w:rsidRDefault="0066338A" w:rsidP="001E797F">
      <w:pPr>
        <w:jc w:val="both"/>
        <w:rPr>
          <w:rFonts w:ascii="Times New Roman" w:hAnsi="Times New Roman" w:cs="Times New Roman"/>
          <w:sz w:val="24"/>
          <w:szCs w:val="24"/>
        </w:rPr>
      </w:pPr>
      <w:r>
        <w:rPr>
          <w:rFonts w:ascii="Times New Roman" w:hAnsi="Times New Roman" w:cs="Times New Roman"/>
          <w:sz w:val="24"/>
          <w:szCs w:val="24"/>
        </w:rPr>
        <w:t xml:space="preserve">AC= </w:t>
      </w:r>
      <w:r w:rsidRPr="0066338A">
        <w:rPr>
          <w:rFonts w:ascii="Times New Roman" w:hAnsi="Times New Roman" w:cs="Times New Roman"/>
          <w:sz w:val="24"/>
          <w:szCs w:val="24"/>
          <w:u w:val="single"/>
        </w:rPr>
        <w:t>35 * Sin 27.2</w:t>
      </w:r>
      <w:r>
        <w:rPr>
          <w:rFonts w:ascii="Times New Roman" w:hAnsi="Times New Roman" w:cs="Times New Roman"/>
          <w:sz w:val="24"/>
          <w:szCs w:val="24"/>
        </w:rPr>
        <w:t xml:space="preserve"> =19.675 Ft.</w:t>
      </w:r>
    </w:p>
    <w:p w:rsidR="0066338A" w:rsidRDefault="0066338A" w:rsidP="001E797F">
      <w:pPr>
        <w:jc w:val="both"/>
        <w:rPr>
          <w:rFonts w:ascii="Times New Roman" w:hAnsi="Times New Roman" w:cs="Times New Roman"/>
          <w:sz w:val="24"/>
          <w:szCs w:val="24"/>
        </w:rPr>
      </w:pPr>
      <w:r>
        <w:rPr>
          <w:rFonts w:ascii="Times New Roman" w:hAnsi="Times New Roman" w:cs="Times New Roman"/>
          <w:sz w:val="24"/>
          <w:szCs w:val="24"/>
        </w:rPr>
        <w:t xml:space="preserve">            Sin 125.6</w:t>
      </w:r>
    </w:p>
    <w:p w:rsidR="00597ED2" w:rsidRDefault="0066338A" w:rsidP="001E797F">
      <w:pPr>
        <w:jc w:val="both"/>
        <w:rPr>
          <w:rFonts w:ascii="Times New Roman" w:hAnsi="Times New Roman" w:cs="Times New Roman"/>
          <w:sz w:val="24"/>
          <w:szCs w:val="24"/>
        </w:rPr>
      </w:pPr>
      <w:r>
        <w:rPr>
          <w:rFonts w:ascii="Times New Roman" w:hAnsi="Times New Roman" w:cs="Times New Roman"/>
          <w:sz w:val="24"/>
          <w:szCs w:val="24"/>
        </w:rPr>
        <w:t>AC=AB= 19.675 Ft.</w:t>
      </w:r>
    </w:p>
    <w:p w:rsidR="00597ED2" w:rsidRDefault="00597ED2" w:rsidP="001E797F">
      <w:pPr>
        <w:jc w:val="both"/>
        <w:rPr>
          <w:rFonts w:ascii="Times New Roman" w:hAnsi="Times New Roman" w:cs="Times New Roman"/>
          <w:sz w:val="24"/>
          <w:szCs w:val="24"/>
        </w:rPr>
      </w:pPr>
    </w:p>
    <w:p w:rsidR="0066338A" w:rsidRDefault="0066338A" w:rsidP="001E797F">
      <w:pPr>
        <w:jc w:val="both"/>
        <w:rPr>
          <w:rFonts w:ascii="Times New Roman" w:hAnsi="Times New Roman" w:cs="Times New Roman"/>
          <w:sz w:val="24"/>
          <w:szCs w:val="24"/>
        </w:rPr>
      </w:pPr>
      <w:r>
        <w:rPr>
          <w:rFonts w:ascii="Times New Roman" w:hAnsi="Times New Roman" w:cs="Times New Roman"/>
          <w:sz w:val="24"/>
          <w:szCs w:val="24"/>
        </w:rPr>
        <w:lastRenderedPageBreak/>
        <w:t>Calculating the area of the side</w:t>
      </w:r>
    </w:p>
    <w:p w:rsidR="0066338A" w:rsidRDefault="0066338A" w:rsidP="001E797F">
      <w:pPr>
        <w:jc w:val="both"/>
        <w:rPr>
          <w:rFonts w:ascii="Times New Roman" w:hAnsi="Times New Roman" w:cs="Times New Roman"/>
          <w:sz w:val="24"/>
          <w:szCs w:val="24"/>
        </w:rPr>
      </w:pPr>
      <w:r>
        <w:rPr>
          <w:rFonts w:ascii="Times New Roman" w:hAnsi="Times New Roman" w:cs="Times New Roman"/>
          <w:sz w:val="24"/>
          <w:szCs w:val="24"/>
        </w:rPr>
        <w:t>Area of the side = Area of Triangle ABC + Area of rectangle BCED</w:t>
      </w:r>
    </w:p>
    <w:p w:rsidR="0066338A" w:rsidRDefault="0066338A" w:rsidP="001E797F">
      <w:pPr>
        <w:jc w:val="both"/>
        <w:rPr>
          <w:rFonts w:ascii="Times New Roman" w:hAnsi="Times New Roman" w:cs="Times New Roman"/>
          <w:sz w:val="24"/>
          <w:szCs w:val="24"/>
        </w:rPr>
      </w:pPr>
      <w:r>
        <w:rPr>
          <w:rFonts w:ascii="Times New Roman" w:hAnsi="Times New Roman" w:cs="Times New Roman"/>
          <w:sz w:val="24"/>
          <w:szCs w:val="24"/>
        </w:rPr>
        <w:t xml:space="preserve">                           = ½* AB * AC </w:t>
      </w:r>
      <w:r w:rsidR="00B15FBF">
        <w:rPr>
          <w:rFonts w:ascii="Times New Roman" w:hAnsi="Times New Roman" w:cs="Times New Roman"/>
          <w:sz w:val="24"/>
          <w:szCs w:val="24"/>
        </w:rPr>
        <w:t xml:space="preserve">* </w:t>
      </w:r>
      <w:r>
        <w:rPr>
          <w:rFonts w:ascii="Times New Roman" w:hAnsi="Times New Roman" w:cs="Times New Roman"/>
          <w:sz w:val="24"/>
          <w:szCs w:val="24"/>
        </w:rPr>
        <w:t>Sin (125.6) + 35*10</w:t>
      </w:r>
    </w:p>
    <w:p w:rsidR="00B15FBF" w:rsidRDefault="00B15FBF" w:rsidP="00B15FBF">
      <w:pPr>
        <w:jc w:val="both"/>
        <w:rPr>
          <w:rFonts w:ascii="Times New Roman" w:hAnsi="Times New Roman" w:cs="Times New Roman"/>
          <w:sz w:val="24"/>
          <w:szCs w:val="24"/>
        </w:rPr>
      </w:pPr>
      <w:r>
        <w:rPr>
          <w:rFonts w:ascii="Times New Roman" w:hAnsi="Times New Roman" w:cs="Times New Roman"/>
          <w:sz w:val="24"/>
          <w:szCs w:val="24"/>
        </w:rPr>
        <w:t xml:space="preserve">                           = ½* 19.675 * 19.675 * 0.813 + 350</w:t>
      </w:r>
    </w:p>
    <w:p w:rsidR="00B15FBF" w:rsidRDefault="00B15FBF" w:rsidP="00B15FBF">
      <w:pPr>
        <w:jc w:val="both"/>
        <w:rPr>
          <w:rFonts w:ascii="Times New Roman" w:hAnsi="Times New Roman" w:cs="Times New Roman"/>
          <w:sz w:val="24"/>
          <w:szCs w:val="24"/>
        </w:rPr>
      </w:pPr>
      <w:r>
        <w:rPr>
          <w:rFonts w:ascii="Times New Roman" w:hAnsi="Times New Roman" w:cs="Times New Roman"/>
          <w:sz w:val="24"/>
          <w:szCs w:val="24"/>
        </w:rPr>
        <w:t xml:space="preserve">                           = 157.35 + 350</w:t>
      </w:r>
    </w:p>
    <w:p w:rsidR="00B15FBF" w:rsidRDefault="00B15FBF" w:rsidP="00B15FBF">
      <w:pPr>
        <w:jc w:val="both"/>
        <w:rPr>
          <w:rFonts w:ascii="Times New Roman" w:hAnsi="Times New Roman" w:cs="Times New Roman"/>
          <w:sz w:val="24"/>
          <w:szCs w:val="24"/>
        </w:rPr>
      </w:pPr>
      <w:r>
        <w:rPr>
          <w:rFonts w:ascii="Times New Roman" w:hAnsi="Times New Roman" w:cs="Times New Roman"/>
          <w:sz w:val="24"/>
          <w:szCs w:val="24"/>
        </w:rPr>
        <w:t xml:space="preserve">                           = 507.35 Square Ft.</w:t>
      </w:r>
    </w:p>
    <w:p w:rsidR="00686982" w:rsidRDefault="00686982" w:rsidP="00597ED2">
      <w:pPr>
        <w:rPr>
          <w:rFonts w:ascii="Times New Roman" w:hAnsi="Times New Roman" w:cs="Times New Roman"/>
          <w:sz w:val="24"/>
          <w:szCs w:val="24"/>
        </w:rPr>
      </w:pPr>
    </w:p>
    <w:p w:rsidR="004B35D6" w:rsidRDefault="004B35D6" w:rsidP="00686982">
      <w:pPr>
        <w:jc w:val="center"/>
        <w:rPr>
          <w:rFonts w:ascii="Times New Roman" w:hAnsi="Times New Roman" w:cs="Times New Roman"/>
          <w:sz w:val="24"/>
          <w:szCs w:val="24"/>
        </w:rPr>
      </w:pPr>
      <w:r>
        <w:rPr>
          <w:rFonts w:ascii="Times New Roman" w:hAnsi="Times New Roman" w:cs="Times New Roman"/>
          <w:sz w:val="24"/>
          <w:szCs w:val="24"/>
        </w:rPr>
        <w:t>Question 2: Prices of paint</w:t>
      </w:r>
    </w:p>
    <w:p w:rsidR="00DE2728" w:rsidRDefault="00956D84" w:rsidP="00597ED2">
      <w:pPr>
        <w:spacing w:line="480" w:lineRule="auto"/>
        <w:jc w:val="both"/>
        <w:rPr>
          <w:rFonts w:ascii="Times New Roman" w:hAnsi="Times New Roman" w:cs="Times New Roman"/>
          <w:sz w:val="24"/>
          <w:szCs w:val="24"/>
        </w:rPr>
      </w:pPr>
      <w:r>
        <w:rPr>
          <w:rFonts w:ascii="Times New Roman" w:hAnsi="Times New Roman" w:cs="Times New Roman"/>
          <w:sz w:val="24"/>
          <w:szCs w:val="24"/>
        </w:rPr>
        <w:t>The paper will analyze three types of paint that Sally will put into consideration in painting the house. The cost analysis of the three brands namely Behr, Sherwin and Valspar is show</w:t>
      </w:r>
      <w:r w:rsidR="00DE2728">
        <w:rPr>
          <w:rFonts w:ascii="Times New Roman" w:hAnsi="Times New Roman" w:cs="Times New Roman"/>
          <w:sz w:val="24"/>
          <w:szCs w:val="24"/>
        </w:rPr>
        <w:t xml:space="preserve"> on the table below</w:t>
      </w:r>
    </w:p>
    <w:tbl>
      <w:tblPr>
        <w:tblW w:w="9900" w:type="dxa"/>
        <w:tblInd w:w="93" w:type="dxa"/>
        <w:tblLook w:val="04A0"/>
      </w:tblPr>
      <w:tblGrid>
        <w:gridCol w:w="1400"/>
        <w:gridCol w:w="1656"/>
        <w:gridCol w:w="1136"/>
        <w:gridCol w:w="1360"/>
        <w:gridCol w:w="1430"/>
        <w:gridCol w:w="1220"/>
        <w:gridCol w:w="1320"/>
        <w:gridCol w:w="936"/>
      </w:tblGrid>
      <w:tr w:rsidR="00DE2728" w:rsidRPr="00DE2728" w:rsidTr="00DE2728">
        <w:trPr>
          <w:trHeight w:val="315"/>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Type of paint</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Price/ga</w:t>
            </w:r>
            <w:r w:rsidRPr="00DC7D6E">
              <w:rPr>
                <w:rFonts w:ascii="Times New Roman" w:eastAsia="Times New Roman" w:hAnsi="Times New Roman" w:cs="Times New Roman"/>
                <w:bCs/>
                <w:color w:val="000000"/>
                <w:sz w:val="24"/>
                <w:szCs w:val="24"/>
              </w:rPr>
              <w:t>l</w:t>
            </w:r>
            <w:r w:rsidRPr="00DE2728">
              <w:rPr>
                <w:rFonts w:ascii="Times New Roman" w:eastAsia="Times New Roman" w:hAnsi="Times New Roman" w:cs="Times New Roman"/>
                <w:bCs/>
                <w:color w:val="000000"/>
                <w:sz w:val="24"/>
                <w:szCs w:val="24"/>
              </w:rPr>
              <w:t>lon($)</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Coverage</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Surface area</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Gal</w:t>
            </w:r>
            <w:r w:rsidRPr="00DC7D6E">
              <w:rPr>
                <w:rFonts w:ascii="Times New Roman" w:eastAsia="Times New Roman" w:hAnsi="Times New Roman" w:cs="Times New Roman"/>
                <w:bCs/>
                <w:color w:val="000000"/>
                <w:sz w:val="24"/>
                <w:szCs w:val="24"/>
              </w:rPr>
              <w:t>l</w:t>
            </w:r>
            <w:r w:rsidRPr="00DE2728">
              <w:rPr>
                <w:rFonts w:ascii="Times New Roman" w:eastAsia="Times New Roman" w:hAnsi="Times New Roman" w:cs="Times New Roman"/>
                <w:bCs/>
                <w:color w:val="000000"/>
                <w:sz w:val="24"/>
                <w:szCs w:val="24"/>
              </w:rPr>
              <w:t>ons/coat</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No of coats</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Total gallons</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bCs/>
                <w:color w:val="000000"/>
                <w:sz w:val="24"/>
                <w:szCs w:val="24"/>
              </w:rPr>
            </w:pPr>
            <w:r w:rsidRPr="00DE2728">
              <w:rPr>
                <w:rFonts w:ascii="Times New Roman" w:eastAsia="Times New Roman" w:hAnsi="Times New Roman" w:cs="Times New Roman"/>
                <w:bCs/>
                <w:color w:val="000000"/>
                <w:sz w:val="24"/>
                <w:szCs w:val="24"/>
              </w:rPr>
              <w:t>Cost($)</w:t>
            </w:r>
          </w:p>
        </w:tc>
      </w:tr>
      <w:tr w:rsidR="00DE2728" w:rsidRPr="00DE2728" w:rsidTr="00DE2728">
        <w:trPr>
          <w:trHeight w:val="315"/>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Behr</w:t>
            </w:r>
          </w:p>
        </w:tc>
        <w:tc>
          <w:tcPr>
            <w:tcW w:w="14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33.98</w:t>
            </w:r>
          </w:p>
        </w:tc>
        <w:tc>
          <w:tcPr>
            <w:tcW w:w="10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400</w:t>
            </w:r>
          </w:p>
        </w:tc>
        <w:tc>
          <w:tcPr>
            <w:tcW w:w="136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570</w:t>
            </w:r>
          </w:p>
        </w:tc>
        <w:tc>
          <w:tcPr>
            <w:tcW w:w="12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1.5</w:t>
            </w:r>
          </w:p>
        </w:tc>
        <w:tc>
          <w:tcPr>
            <w:tcW w:w="12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3</w:t>
            </w:r>
          </w:p>
        </w:tc>
        <w:tc>
          <w:tcPr>
            <w:tcW w:w="13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4.5</w:t>
            </w:r>
          </w:p>
        </w:tc>
        <w:tc>
          <w:tcPr>
            <w:tcW w:w="8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152.91</w:t>
            </w:r>
          </w:p>
        </w:tc>
      </w:tr>
      <w:tr w:rsidR="00DE2728" w:rsidRPr="00DE2728" w:rsidTr="00DE2728">
        <w:trPr>
          <w:trHeight w:val="315"/>
        </w:trPr>
        <w:tc>
          <w:tcPr>
            <w:tcW w:w="1400" w:type="dxa"/>
            <w:tcBorders>
              <w:top w:val="nil"/>
              <w:left w:val="single" w:sz="4" w:space="0" w:color="auto"/>
              <w:bottom w:val="nil"/>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Sherwin</w:t>
            </w:r>
          </w:p>
        </w:tc>
        <w:tc>
          <w:tcPr>
            <w:tcW w:w="14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2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r>
      <w:tr w:rsidR="00DE2728" w:rsidRPr="00DE2728" w:rsidTr="00DE2728">
        <w:trPr>
          <w:trHeight w:val="315"/>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Willians</w:t>
            </w:r>
          </w:p>
        </w:tc>
        <w:tc>
          <w:tcPr>
            <w:tcW w:w="14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47.99</w:t>
            </w:r>
          </w:p>
        </w:tc>
        <w:tc>
          <w:tcPr>
            <w:tcW w:w="10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400</w:t>
            </w:r>
          </w:p>
        </w:tc>
        <w:tc>
          <w:tcPr>
            <w:tcW w:w="136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570</w:t>
            </w:r>
          </w:p>
        </w:tc>
        <w:tc>
          <w:tcPr>
            <w:tcW w:w="12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1.5</w:t>
            </w:r>
          </w:p>
        </w:tc>
        <w:tc>
          <w:tcPr>
            <w:tcW w:w="12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2</w:t>
            </w:r>
          </w:p>
        </w:tc>
        <w:tc>
          <w:tcPr>
            <w:tcW w:w="13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3</w:t>
            </w:r>
          </w:p>
        </w:tc>
        <w:tc>
          <w:tcPr>
            <w:tcW w:w="8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143.97</w:t>
            </w:r>
          </w:p>
        </w:tc>
      </w:tr>
      <w:tr w:rsidR="00DE2728" w:rsidRPr="00DE2728" w:rsidTr="00DE2728">
        <w:trPr>
          <w:trHeight w:val="315"/>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Valspar</w:t>
            </w:r>
          </w:p>
        </w:tc>
        <w:tc>
          <w:tcPr>
            <w:tcW w:w="1480" w:type="dxa"/>
            <w:tcBorders>
              <w:top w:val="nil"/>
              <w:left w:val="nil"/>
              <w:bottom w:val="single" w:sz="4" w:space="0" w:color="auto"/>
              <w:right w:val="single" w:sz="4" w:space="0" w:color="auto"/>
            </w:tcBorders>
            <w:shd w:val="clear" w:color="auto" w:fill="auto"/>
            <w:noWrap/>
            <w:vAlign w:val="bottom"/>
            <w:hideMark/>
          </w:tcPr>
          <w:p w:rsidR="00DE2728" w:rsidRPr="00DE2728" w:rsidRDefault="00597ED2" w:rsidP="00DE27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r w:rsidR="00DE2728" w:rsidRPr="00DE2728">
              <w:rPr>
                <w:rFonts w:ascii="Times New Roman" w:eastAsia="Times New Roman" w:hAnsi="Times New Roman" w:cs="Times New Roman"/>
                <w:color w:val="000000"/>
                <w:sz w:val="24"/>
                <w:szCs w:val="24"/>
              </w:rPr>
              <w:t>.98</w:t>
            </w:r>
          </w:p>
        </w:tc>
        <w:tc>
          <w:tcPr>
            <w:tcW w:w="10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400</w:t>
            </w:r>
          </w:p>
        </w:tc>
        <w:tc>
          <w:tcPr>
            <w:tcW w:w="136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570</w:t>
            </w:r>
          </w:p>
        </w:tc>
        <w:tc>
          <w:tcPr>
            <w:tcW w:w="12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1.5</w:t>
            </w:r>
          </w:p>
        </w:tc>
        <w:tc>
          <w:tcPr>
            <w:tcW w:w="12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4</w:t>
            </w:r>
          </w:p>
        </w:tc>
        <w:tc>
          <w:tcPr>
            <w:tcW w:w="13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6</w:t>
            </w:r>
          </w:p>
        </w:tc>
        <w:tc>
          <w:tcPr>
            <w:tcW w:w="820" w:type="dxa"/>
            <w:tcBorders>
              <w:top w:val="nil"/>
              <w:left w:val="nil"/>
              <w:bottom w:val="single" w:sz="4" w:space="0" w:color="auto"/>
              <w:right w:val="single" w:sz="4" w:space="0" w:color="auto"/>
            </w:tcBorders>
            <w:shd w:val="clear" w:color="auto" w:fill="auto"/>
            <w:noWrap/>
            <w:vAlign w:val="bottom"/>
            <w:hideMark/>
          </w:tcPr>
          <w:p w:rsidR="00DE2728" w:rsidRPr="00DE2728" w:rsidRDefault="00597ED2" w:rsidP="00DE27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w:t>
            </w:r>
            <w:r w:rsidR="00DE2728" w:rsidRPr="00DE2728">
              <w:rPr>
                <w:rFonts w:ascii="Times New Roman" w:eastAsia="Times New Roman" w:hAnsi="Times New Roman" w:cs="Times New Roman"/>
                <w:color w:val="000000"/>
                <w:sz w:val="24"/>
                <w:szCs w:val="24"/>
              </w:rPr>
              <w:t>.88</w:t>
            </w:r>
          </w:p>
        </w:tc>
      </w:tr>
      <w:tr w:rsidR="00DE2728" w:rsidRPr="00DE2728" w:rsidTr="00DE2728">
        <w:trPr>
          <w:trHeight w:val="315"/>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28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rsidR="00DE2728" w:rsidRPr="00DE2728" w:rsidRDefault="00DE2728" w:rsidP="00DE2728">
            <w:pPr>
              <w:spacing w:after="0" w:line="240" w:lineRule="auto"/>
              <w:jc w:val="center"/>
              <w:rPr>
                <w:rFonts w:ascii="Times New Roman" w:eastAsia="Times New Roman" w:hAnsi="Times New Roman" w:cs="Times New Roman"/>
                <w:color w:val="000000"/>
                <w:sz w:val="24"/>
                <w:szCs w:val="24"/>
              </w:rPr>
            </w:pPr>
            <w:r w:rsidRPr="00DE2728">
              <w:rPr>
                <w:rFonts w:ascii="Times New Roman" w:eastAsia="Times New Roman" w:hAnsi="Times New Roman" w:cs="Times New Roman"/>
                <w:color w:val="000000"/>
                <w:sz w:val="24"/>
                <w:szCs w:val="24"/>
              </w:rPr>
              <w:t> </w:t>
            </w:r>
          </w:p>
        </w:tc>
      </w:tr>
    </w:tbl>
    <w:p w:rsidR="00956D84" w:rsidRDefault="00956D84" w:rsidP="00956D84">
      <w:pPr>
        <w:jc w:val="both"/>
        <w:rPr>
          <w:rFonts w:ascii="Times New Roman" w:hAnsi="Times New Roman" w:cs="Times New Roman"/>
          <w:sz w:val="24"/>
          <w:szCs w:val="24"/>
        </w:rPr>
      </w:pPr>
    </w:p>
    <w:p w:rsidR="00412E08" w:rsidRDefault="00412E08" w:rsidP="00412E08">
      <w:pPr>
        <w:jc w:val="center"/>
        <w:rPr>
          <w:rFonts w:ascii="Times New Roman" w:hAnsi="Times New Roman" w:cs="Times New Roman"/>
          <w:sz w:val="24"/>
          <w:szCs w:val="24"/>
        </w:rPr>
      </w:pPr>
      <w:r>
        <w:rPr>
          <w:rFonts w:ascii="Times New Roman" w:hAnsi="Times New Roman" w:cs="Times New Roman"/>
          <w:sz w:val="24"/>
          <w:szCs w:val="24"/>
        </w:rPr>
        <w:t>Question 3: Summary of Sally’s action Plan</w:t>
      </w:r>
    </w:p>
    <w:p w:rsidR="00412E08" w:rsidRDefault="00412E08" w:rsidP="00412E08">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None of the</w:t>
      </w:r>
      <w:r w:rsidRPr="00412E08">
        <w:rPr>
          <w:rFonts w:ascii="Times New Roman" w:hAnsi="Times New Roman" w:cs="Times New Roman"/>
          <w:color w:val="000000"/>
          <w:sz w:val="24"/>
          <w:szCs w:val="24"/>
          <w:shd w:val="clear" w:color="auto" w:fill="FFFFFF"/>
        </w:rPr>
        <w:t xml:space="preserve"> test samples </w:t>
      </w:r>
      <w:r w:rsidR="002239D1">
        <w:rPr>
          <w:rFonts w:ascii="Times New Roman" w:hAnsi="Times New Roman" w:cs="Times New Roman"/>
          <w:color w:val="000000"/>
          <w:sz w:val="24"/>
          <w:szCs w:val="24"/>
          <w:shd w:val="clear" w:color="auto" w:fill="FFFFFF"/>
        </w:rPr>
        <w:t xml:space="preserve">is a </w:t>
      </w:r>
      <w:r>
        <w:rPr>
          <w:rFonts w:ascii="Times New Roman" w:hAnsi="Times New Roman" w:cs="Times New Roman"/>
          <w:color w:val="000000"/>
          <w:sz w:val="24"/>
          <w:szCs w:val="24"/>
          <w:shd w:val="clear" w:color="auto" w:fill="FFFFFF"/>
        </w:rPr>
        <w:t>‘</w:t>
      </w:r>
      <w:r w:rsidRPr="00412E08">
        <w:rPr>
          <w:rStyle w:val="Emphasis"/>
          <w:rFonts w:ascii="Times New Roman" w:hAnsi="Times New Roman" w:cs="Times New Roman"/>
          <w:i w:val="0"/>
          <w:color w:val="000000"/>
          <w:sz w:val="24"/>
          <w:szCs w:val="24"/>
          <w:shd w:val="clear" w:color="auto" w:fill="FFFFFF"/>
        </w:rPr>
        <w:t>one-coat-wonders</w:t>
      </w:r>
      <w:r>
        <w:rPr>
          <w:rStyle w:val="Emphasis"/>
          <w:rFonts w:ascii="Times New Roman" w:hAnsi="Times New Roman" w:cs="Times New Roman"/>
          <w:i w:val="0"/>
          <w:color w:val="000000"/>
          <w:sz w:val="24"/>
          <w:szCs w:val="24"/>
          <w:shd w:val="clear" w:color="auto" w:fill="FFFFFF"/>
        </w:rPr>
        <w:t>’</w:t>
      </w:r>
      <w:r w:rsidRPr="00412E08">
        <w:rPr>
          <w:rFonts w:ascii="Times New Roman" w:hAnsi="Times New Roman" w:cs="Times New Roman"/>
          <w:i/>
          <w:color w:val="000000"/>
          <w:sz w:val="24"/>
          <w:szCs w:val="24"/>
          <w:shd w:val="clear" w:color="auto" w:fill="FFFFFF"/>
        </w:rPr>
        <w:t>,</w:t>
      </w:r>
      <w:r w:rsidR="002239D1">
        <w:rPr>
          <w:rFonts w:ascii="Times New Roman" w:hAnsi="Times New Roman" w:cs="Times New Roman"/>
          <w:color w:val="000000"/>
          <w:sz w:val="24"/>
          <w:szCs w:val="24"/>
          <w:shd w:val="clear" w:color="auto" w:fill="FFFFFF"/>
        </w:rPr>
        <w:t xml:space="preserve">and none </w:t>
      </w:r>
      <w:r w:rsidRPr="00412E08">
        <w:rPr>
          <w:rFonts w:ascii="Times New Roman" w:hAnsi="Times New Roman" w:cs="Times New Roman"/>
          <w:color w:val="000000"/>
          <w:sz w:val="24"/>
          <w:szCs w:val="24"/>
          <w:shd w:val="clear" w:color="auto" w:fill="FFFFFF"/>
        </w:rPr>
        <w:t>of them</w:t>
      </w:r>
      <w:r w:rsidR="002239D1">
        <w:rPr>
          <w:rFonts w:ascii="Times New Roman" w:hAnsi="Times New Roman" w:cs="Times New Roman"/>
          <w:color w:val="000000"/>
          <w:sz w:val="24"/>
          <w:szCs w:val="24"/>
          <w:shd w:val="clear" w:color="auto" w:fill="FFFFFF"/>
        </w:rPr>
        <w:t xml:space="preserve"> is expected to have one coat</w:t>
      </w:r>
      <w:r w:rsidR="00DC7D6E">
        <w:rPr>
          <w:rFonts w:ascii="Times New Roman" w:hAnsi="Times New Roman" w:cs="Times New Roman"/>
          <w:color w:val="000000"/>
          <w:sz w:val="24"/>
          <w:szCs w:val="24"/>
          <w:shd w:val="clear" w:color="auto" w:fill="FFFFFF"/>
        </w:rPr>
        <w:t>.</w:t>
      </w:r>
      <w:r w:rsidR="00597ED2">
        <w:rPr>
          <w:rFonts w:ascii="Times New Roman" w:hAnsi="Times New Roman" w:cs="Times New Roman"/>
          <w:color w:val="000000"/>
          <w:sz w:val="24"/>
          <w:szCs w:val="24"/>
          <w:shd w:val="clear" w:color="auto" w:fill="FFFFFF"/>
        </w:rPr>
        <w:t xml:space="preserve"> Each gallon would cover around 400 Square Ft. for one coat. The surface area of the house is 570 Square Ft. hence 1.5 gallons would be needed for all the brands. </w:t>
      </w:r>
      <w:r w:rsidRPr="00412E08">
        <w:rPr>
          <w:rFonts w:ascii="Times New Roman" w:hAnsi="Times New Roman" w:cs="Times New Roman"/>
          <w:color w:val="000000"/>
          <w:sz w:val="24"/>
          <w:szCs w:val="24"/>
          <w:shd w:val="clear" w:color="auto" w:fill="FFFFFF"/>
        </w:rPr>
        <w:t xml:space="preserve">Sherwin Williams </w:t>
      </w:r>
      <w:r w:rsidR="002239D1">
        <w:rPr>
          <w:rFonts w:ascii="Times New Roman" w:hAnsi="Times New Roman" w:cs="Times New Roman"/>
          <w:color w:val="000000"/>
          <w:sz w:val="24"/>
          <w:szCs w:val="24"/>
          <w:shd w:val="clear" w:color="auto" w:fill="FFFFFF"/>
        </w:rPr>
        <w:t xml:space="preserve">is </w:t>
      </w:r>
      <w:r w:rsidRPr="00412E08">
        <w:rPr>
          <w:rFonts w:ascii="Times New Roman" w:hAnsi="Times New Roman" w:cs="Times New Roman"/>
          <w:color w:val="000000"/>
          <w:sz w:val="24"/>
          <w:szCs w:val="24"/>
          <w:shd w:val="clear" w:color="auto" w:fill="FFFFFF"/>
        </w:rPr>
        <w:t>the clear winner</w:t>
      </w:r>
      <w:r w:rsidR="002239D1">
        <w:rPr>
          <w:rFonts w:ascii="Times New Roman" w:hAnsi="Times New Roman" w:cs="Times New Roman"/>
          <w:color w:val="000000"/>
          <w:sz w:val="24"/>
          <w:szCs w:val="24"/>
          <w:shd w:val="clear" w:color="auto" w:fill="FFFFFF"/>
        </w:rPr>
        <w:t xml:space="preserve"> in this case</w:t>
      </w:r>
      <w:r w:rsidRPr="00412E08">
        <w:rPr>
          <w:rFonts w:ascii="Times New Roman" w:hAnsi="Times New Roman" w:cs="Times New Roman"/>
          <w:color w:val="000000"/>
          <w:sz w:val="24"/>
          <w:szCs w:val="24"/>
          <w:shd w:val="clear" w:color="auto" w:fill="FFFFFF"/>
        </w:rPr>
        <w:t>.</w:t>
      </w:r>
      <w:r w:rsidR="002239D1">
        <w:rPr>
          <w:rFonts w:ascii="Times New Roman" w:hAnsi="Times New Roman" w:cs="Times New Roman"/>
          <w:color w:val="000000"/>
          <w:sz w:val="24"/>
          <w:szCs w:val="24"/>
          <w:shd w:val="clear" w:color="auto" w:fill="FFFFFF"/>
        </w:rPr>
        <w:t xml:space="preserve"> Despite being expensive than the other brands, it only requires two coats due to its high quality</w:t>
      </w:r>
      <w:r w:rsidR="00DC7D6E">
        <w:rPr>
          <w:rFonts w:ascii="Times New Roman" w:hAnsi="Times New Roman" w:cs="Times New Roman"/>
          <w:color w:val="000000"/>
          <w:sz w:val="24"/>
          <w:szCs w:val="24"/>
          <w:shd w:val="clear" w:color="auto" w:fill="FFFFFF"/>
        </w:rPr>
        <w:t xml:space="preserve">. </w:t>
      </w:r>
      <w:r w:rsidR="00597ED2">
        <w:rPr>
          <w:rFonts w:ascii="Times New Roman" w:hAnsi="Times New Roman" w:cs="Times New Roman"/>
          <w:color w:val="000000"/>
          <w:sz w:val="24"/>
          <w:szCs w:val="24"/>
          <w:shd w:val="clear" w:color="auto" w:fill="FFFFFF"/>
        </w:rPr>
        <w:t xml:space="preserve">Behr </w:t>
      </w:r>
      <w:r w:rsidR="00DC7D6E">
        <w:rPr>
          <w:rFonts w:ascii="Times New Roman" w:hAnsi="Times New Roman" w:cs="Times New Roman"/>
          <w:color w:val="000000"/>
          <w:sz w:val="24"/>
          <w:szCs w:val="24"/>
          <w:shd w:val="clear" w:color="auto" w:fill="FFFFFF"/>
        </w:rPr>
        <w:t>would req</w:t>
      </w:r>
      <w:r w:rsidR="00597ED2">
        <w:rPr>
          <w:rFonts w:ascii="Times New Roman" w:hAnsi="Times New Roman" w:cs="Times New Roman"/>
          <w:color w:val="000000"/>
          <w:sz w:val="24"/>
          <w:szCs w:val="24"/>
          <w:shd w:val="clear" w:color="auto" w:fill="FFFFFF"/>
        </w:rPr>
        <w:t>uire three</w:t>
      </w:r>
      <w:r w:rsidR="00DC7D6E">
        <w:rPr>
          <w:rFonts w:ascii="Times New Roman" w:hAnsi="Times New Roman" w:cs="Times New Roman"/>
          <w:color w:val="000000"/>
          <w:sz w:val="24"/>
          <w:szCs w:val="24"/>
          <w:shd w:val="clear" w:color="auto" w:fill="FFFFFF"/>
        </w:rPr>
        <w:t xml:space="preserve"> coats while Valspar needs four coats.</w:t>
      </w:r>
      <w:r w:rsidR="002239D1">
        <w:rPr>
          <w:rFonts w:ascii="Times New Roman" w:hAnsi="Times New Roman" w:cs="Times New Roman"/>
          <w:color w:val="000000"/>
          <w:sz w:val="24"/>
          <w:szCs w:val="24"/>
          <w:shd w:val="clear" w:color="auto" w:fill="FFFFFF"/>
        </w:rPr>
        <w:t xml:space="preserve"> It would cost Sally $</w:t>
      </w:r>
      <w:r w:rsidR="00DC7D6E">
        <w:rPr>
          <w:rFonts w:ascii="Times New Roman" w:hAnsi="Times New Roman" w:cs="Times New Roman"/>
          <w:color w:val="000000"/>
          <w:sz w:val="24"/>
          <w:szCs w:val="24"/>
          <w:shd w:val="clear" w:color="auto" w:fill="FFFFFF"/>
        </w:rPr>
        <w:t xml:space="preserve"> 153 for Behr brand, $ 143 for Sherwin and $ </w:t>
      </w:r>
      <w:r w:rsidR="00597ED2">
        <w:rPr>
          <w:rFonts w:ascii="Times New Roman" w:hAnsi="Times New Roman" w:cs="Times New Roman"/>
          <w:color w:val="000000"/>
          <w:sz w:val="24"/>
          <w:szCs w:val="24"/>
          <w:shd w:val="clear" w:color="auto" w:fill="FFFFFF"/>
        </w:rPr>
        <w:t>192</w:t>
      </w:r>
      <w:r w:rsidR="00DC7D6E">
        <w:rPr>
          <w:rFonts w:ascii="Times New Roman" w:hAnsi="Times New Roman" w:cs="Times New Roman"/>
          <w:color w:val="000000"/>
          <w:sz w:val="24"/>
          <w:szCs w:val="24"/>
          <w:shd w:val="clear" w:color="auto" w:fill="FFFFFF"/>
        </w:rPr>
        <w:t xml:space="preserve"> for Valspar. </w:t>
      </w:r>
      <w:r w:rsidR="002239D1">
        <w:rPr>
          <w:rFonts w:ascii="Times New Roman" w:hAnsi="Times New Roman" w:cs="Times New Roman"/>
          <w:color w:val="000000"/>
          <w:sz w:val="24"/>
          <w:szCs w:val="24"/>
          <w:shd w:val="clear" w:color="auto" w:fill="FFFFFF"/>
        </w:rPr>
        <w:t xml:space="preserve">Therefore, it is cheaper due to </w:t>
      </w:r>
      <w:r w:rsidR="00DC7D6E">
        <w:rPr>
          <w:rFonts w:ascii="Times New Roman" w:hAnsi="Times New Roman" w:cs="Times New Roman"/>
          <w:color w:val="000000"/>
          <w:sz w:val="24"/>
          <w:szCs w:val="24"/>
          <w:shd w:val="clear" w:color="auto" w:fill="FFFFFF"/>
        </w:rPr>
        <w:t>fewer</w:t>
      </w:r>
      <w:r w:rsidR="002239D1">
        <w:rPr>
          <w:rFonts w:ascii="Times New Roman" w:hAnsi="Times New Roman" w:cs="Times New Roman"/>
          <w:color w:val="000000"/>
          <w:sz w:val="24"/>
          <w:szCs w:val="24"/>
          <w:shd w:val="clear" w:color="auto" w:fill="FFFFFF"/>
        </w:rPr>
        <w:t xml:space="preserve"> coats in painting compared to Behr and Valspar.  </w:t>
      </w:r>
      <w:r w:rsidR="00DC7D6E">
        <w:rPr>
          <w:rFonts w:ascii="Times New Roman" w:hAnsi="Times New Roman" w:cs="Times New Roman"/>
          <w:color w:val="000000"/>
          <w:sz w:val="24"/>
          <w:szCs w:val="24"/>
          <w:shd w:val="clear" w:color="auto" w:fill="FFFFFF"/>
        </w:rPr>
        <w:t xml:space="preserve">Sherwin would help </w:t>
      </w:r>
      <w:r w:rsidR="00DC7D6E">
        <w:rPr>
          <w:rFonts w:ascii="Times New Roman" w:hAnsi="Times New Roman" w:cs="Times New Roman"/>
          <w:color w:val="000000"/>
          <w:sz w:val="24"/>
          <w:szCs w:val="24"/>
          <w:shd w:val="clear" w:color="auto" w:fill="FFFFFF"/>
        </w:rPr>
        <w:lastRenderedPageBreak/>
        <w:t xml:space="preserve">insaving </w:t>
      </w:r>
      <w:r w:rsidRPr="00412E08">
        <w:rPr>
          <w:rFonts w:ascii="Times New Roman" w:hAnsi="Times New Roman" w:cs="Times New Roman"/>
          <w:color w:val="000000"/>
          <w:sz w:val="24"/>
          <w:szCs w:val="24"/>
          <w:shd w:val="clear" w:color="auto" w:fill="FFFFFF"/>
        </w:rPr>
        <w:t>some time</w:t>
      </w:r>
      <w:r w:rsidR="00DC7D6E">
        <w:rPr>
          <w:rFonts w:ascii="Times New Roman" w:hAnsi="Times New Roman" w:cs="Times New Roman"/>
          <w:color w:val="000000"/>
          <w:sz w:val="24"/>
          <w:szCs w:val="24"/>
          <w:shd w:val="clear" w:color="auto" w:fill="FFFFFF"/>
        </w:rPr>
        <w:t xml:space="preserve"> due to fewer coats and this would significantly reduce the labor costs.Behr and Valspar are cheaper but they would require more coats and this increases the total cost and time. The paper recommends Sherwin Willians paint brand for Sally’s house project.</w:t>
      </w:r>
    </w:p>
    <w:p w:rsidR="00DE2728" w:rsidRDefault="00DE2728" w:rsidP="00956D84">
      <w:pPr>
        <w:jc w:val="both"/>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956D84" w:rsidRDefault="00956D84" w:rsidP="00956D84">
      <w:pPr>
        <w:rPr>
          <w:rFonts w:ascii="Times New Roman" w:hAnsi="Times New Roman" w:cs="Times New Roman"/>
          <w:sz w:val="24"/>
          <w:szCs w:val="24"/>
        </w:rPr>
      </w:pPr>
    </w:p>
    <w:p w:rsidR="00681775" w:rsidRDefault="00681775" w:rsidP="00B15FBF">
      <w:pPr>
        <w:jc w:val="both"/>
        <w:rPr>
          <w:rFonts w:ascii="Times New Roman" w:hAnsi="Times New Roman" w:cs="Times New Roman"/>
          <w:sz w:val="24"/>
          <w:szCs w:val="24"/>
        </w:rPr>
      </w:pPr>
    </w:p>
    <w:p w:rsidR="00B15FBF" w:rsidRDefault="00B15FBF" w:rsidP="001E797F">
      <w:pPr>
        <w:jc w:val="both"/>
        <w:rPr>
          <w:rFonts w:ascii="Times New Roman" w:hAnsi="Times New Roman" w:cs="Times New Roman"/>
          <w:sz w:val="24"/>
          <w:szCs w:val="24"/>
        </w:rPr>
      </w:pPr>
    </w:p>
    <w:p w:rsidR="0066338A" w:rsidRDefault="0066338A" w:rsidP="001E797F">
      <w:pPr>
        <w:jc w:val="both"/>
        <w:rPr>
          <w:rFonts w:ascii="Times New Roman" w:hAnsi="Times New Roman" w:cs="Times New Roman"/>
          <w:sz w:val="24"/>
          <w:szCs w:val="24"/>
        </w:rPr>
      </w:pPr>
    </w:p>
    <w:p w:rsidR="001E797F" w:rsidRDefault="001E797F" w:rsidP="001E797F">
      <w:pPr>
        <w:jc w:val="both"/>
        <w:rPr>
          <w:rFonts w:ascii="Times New Roman" w:hAnsi="Times New Roman" w:cs="Times New Roman"/>
          <w:sz w:val="24"/>
          <w:szCs w:val="24"/>
        </w:rPr>
      </w:pPr>
    </w:p>
    <w:p w:rsidR="001E797F" w:rsidRPr="001E797F" w:rsidRDefault="001E797F" w:rsidP="001E797F">
      <w:pPr>
        <w:jc w:val="both"/>
        <w:rPr>
          <w:rFonts w:ascii="Times New Roman" w:hAnsi="Times New Roman" w:cs="Times New Roman"/>
          <w:sz w:val="24"/>
          <w:szCs w:val="24"/>
        </w:rPr>
      </w:pPr>
    </w:p>
    <w:sectPr w:rsidR="001E797F" w:rsidRPr="001E797F" w:rsidSect="00597ED2">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684" w:rsidRDefault="00A12684" w:rsidP="00597ED2">
      <w:pPr>
        <w:spacing w:after="0" w:line="240" w:lineRule="auto"/>
      </w:pPr>
      <w:r>
        <w:separator/>
      </w:r>
    </w:p>
  </w:endnote>
  <w:endnote w:type="continuationSeparator" w:id="1">
    <w:p w:rsidR="00A12684" w:rsidRDefault="00A12684" w:rsidP="00597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684" w:rsidRDefault="00A12684" w:rsidP="00597ED2">
      <w:pPr>
        <w:spacing w:after="0" w:line="240" w:lineRule="auto"/>
      </w:pPr>
      <w:r>
        <w:separator/>
      </w:r>
    </w:p>
  </w:footnote>
  <w:footnote w:type="continuationSeparator" w:id="1">
    <w:p w:rsidR="00A12684" w:rsidRDefault="00A12684" w:rsidP="00597E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D2" w:rsidRDefault="00597ED2">
    <w:pPr>
      <w:pStyle w:val="Header"/>
      <w:rPr>
        <w:rFonts w:ascii="Times New Roman" w:hAnsi="Times New Roman" w:cs="Times New Roman"/>
        <w:sz w:val="24"/>
        <w:szCs w:val="24"/>
      </w:rPr>
    </w:pPr>
    <w:r w:rsidRPr="00597ED2">
      <w:rPr>
        <w:rFonts w:ascii="Times New Roman" w:hAnsi="Times New Roman" w:cs="Times New Roman"/>
        <w:sz w:val="24"/>
        <w:szCs w:val="24"/>
      </w:rPr>
      <w:t>COST ANALYSIS</w:t>
    </w:r>
  </w:p>
  <w:p w:rsidR="00597ED2" w:rsidRPr="00597ED2" w:rsidRDefault="00A77ABF">
    <w:pPr>
      <w:pStyle w:val="Header"/>
      <w:rPr>
        <w:rFonts w:ascii="Times New Roman" w:hAnsi="Times New Roman" w:cs="Times New Roman"/>
        <w:sz w:val="24"/>
        <w:szCs w:val="24"/>
      </w:rPr>
    </w:pPr>
    <w:r w:rsidRPr="00597ED2">
      <w:rPr>
        <w:rFonts w:ascii="Times New Roman" w:hAnsi="Times New Roman" w:cs="Times New Roman"/>
        <w:sz w:val="24"/>
        <w:szCs w:val="24"/>
      </w:rPr>
      <w:fldChar w:fldCharType="begin"/>
    </w:r>
    <w:r w:rsidR="00597ED2" w:rsidRPr="00597ED2">
      <w:rPr>
        <w:rFonts w:ascii="Times New Roman" w:hAnsi="Times New Roman" w:cs="Times New Roman"/>
        <w:sz w:val="24"/>
        <w:szCs w:val="24"/>
      </w:rPr>
      <w:instrText xml:space="preserve"> PAGE   \* MERGEFORMAT </w:instrText>
    </w:r>
    <w:r w:rsidRPr="00597ED2">
      <w:rPr>
        <w:rFonts w:ascii="Times New Roman" w:hAnsi="Times New Roman" w:cs="Times New Roman"/>
        <w:sz w:val="24"/>
        <w:szCs w:val="24"/>
      </w:rPr>
      <w:fldChar w:fldCharType="separate"/>
    </w:r>
    <w:r w:rsidR="001A259F">
      <w:rPr>
        <w:rFonts w:ascii="Times New Roman" w:hAnsi="Times New Roman" w:cs="Times New Roman"/>
        <w:noProof/>
        <w:sz w:val="24"/>
        <w:szCs w:val="24"/>
      </w:rPr>
      <w:t>2</w:t>
    </w:r>
    <w:r w:rsidRPr="00597ED2">
      <w:rPr>
        <w:rFonts w:ascii="Times New Roman" w:hAnsi="Times New Roman" w:cs="Times New Roman"/>
        <w:noProof/>
        <w:sz w:val="24"/>
        <w:szCs w:val="24"/>
      </w:rPr>
      <w:fldChar w:fldCharType="end"/>
    </w:r>
  </w:p>
  <w:p w:rsidR="00597ED2" w:rsidRDefault="00597E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797F"/>
    <w:rsid w:val="001A259F"/>
    <w:rsid w:val="001E797F"/>
    <w:rsid w:val="002239D1"/>
    <w:rsid w:val="00412E08"/>
    <w:rsid w:val="0044449F"/>
    <w:rsid w:val="004B35D6"/>
    <w:rsid w:val="005662BF"/>
    <w:rsid w:val="00597ED2"/>
    <w:rsid w:val="0066338A"/>
    <w:rsid w:val="00681775"/>
    <w:rsid w:val="00686982"/>
    <w:rsid w:val="008D4A6F"/>
    <w:rsid w:val="00956D84"/>
    <w:rsid w:val="00A12684"/>
    <w:rsid w:val="00A77ABF"/>
    <w:rsid w:val="00B15FBF"/>
    <w:rsid w:val="00DC7D6E"/>
    <w:rsid w:val="00DE27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12E08"/>
    <w:rPr>
      <w:i/>
      <w:iCs/>
    </w:rPr>
  </w:style>
  <w:style w:type="paragraph" w:styleId="NoSpacing">
    <w:name w:val="No Spacing"/>
    <w:link w:val="NoSpacingChar"/>
    <w:uiPriority w:val="1"/>
    <w:qFormat/>
    <w:rsid w:val="00597ED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97ED2"/>
    <w:rPr>
      <w:rFonts w:eastAsiaTheme="minorEastAsia"/>
      <w:lang w:eastAsia="ja-JP"/>
    </w:rPr>
  </w:style>
  <w:style w:type="paragraph" w:styleId="BalloonText">
    <w:name w:val="Balloon Text"/>
    <w:basedOn w:val="Normal"/>
    <w:link w:val="BalloonTextChar"/>
    <w:uiPriority w:val="99"/>
    <w:semiHidden/>
    <w:unhideWhenUsed/>
    <w:rsid w:val="0059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D2"/>
    <w:rPr>
      <w:rFonts w:ascii="Tahoma" w:hAnsi="Tahoma" w:cs="Tahoma"/>
      <w:sz w:val="16"/>
      <w:szCs w:val="16"/>
    </w:rPr>
  </w:style>
  <w:style w:type="paragraph" w:styleId="Header">
    <w:name w:val="header"/>
    <w:basedOn w:val="Normal"/>
    <w:link w:val="HeaderChar"/>
    <w:uiPriority w:val="99"/>
    <w:unhideWhenUsed/>
    <w:rsid w:val="00597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ED2"/>
  </w:style>
  <w:style w:type="paragraph" w:styleId="Footer">
    <w:name w:val="footer"/>
    <w:basedOn w:val="Normal"/>
    <w:link w:val="FooterChar"/>
    <w:uiPriority w:val="99"/>
    <w:unhideWhenUsed/>
    <w:rsid w:val="00597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E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12E08"/>
    <w:rPr>
      <w:i/>
      <w:iCs/>
    </w:rPr>
  </w:style>
  <w:style w:type="paragraph" w:styleId="NoSpacing">
    <w:name w:val="No Spacing"/>
    <w:link w:val="NoSpacingChar"/>
    <w:uiPriority w:val="1"/>
    <w:qFormat/>
    <w:rsid w:val="00597ED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97ED2"/>
    <w:rPr>
      <w:rFonts w:eastAsiaTheme="minorEastAsia"/>
      <w:lang w:eastAsia="ja-JP"/>
    </w:rPr>
  </w:style>
  <w:style w:type="paragraph" w:styleId="BalloonText">
    <w:name w:val="Balloon Text"/>
    <w:basedOn w:val="Normal"/>
    <w:link w:val="BalloonTextChar"/>
    <w:uiPriority w:val="99"/>
    <w:semiHidden/>
    <w:unhideWhenUsed/>
    <w:rsid w:val="0059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D2"/>
    <w:rPr>
      <w:rFonts w:ascii="Tahoma" w:hAnsi="Tahoma" w:cs="Tahoma"/>
      <w:sz w:val="16"/>
      <w:szCs w:val="16"/>
    </w:rPr>
  </w:style>
  <w:style w:type="paragraph" w:styleId="Header">
    <w:name w:val="header"/>
    <w:basedOn w:val="Normal"/>
    <w:link w:val="HeaderChar"/>
    <w:uiPriority w:val="99"/>
    <w:unhideWhenUsed/>
    <w:rsid w:val="00597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ED2"/>
  </w:style>
  <w:style w:type="paragraph" w:styleId="Footer">
    <w:name w:val="footer"/>
    <w:basedOn w:val="Normal"/>
    <w:link w:val="FooterChar"/>
    <w:uiPriority w:val="99"/>
    <w:unhideWhenUsed/>
    <w:rsid w:val="00597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ED2"/>
  </w:style>
</w:styles>
</file>

<file path=word/webSettings.xml><?xml version="1.0" encoding="utf-8"?>
<w:webSettings xmlns:r="http://schemas.openxmlformats.org/officeDocument/2006/relationships" xmlns:w="http://schemas.openxmlformats.org/wordprocessingml/2006/main">
  <w:divs>
    <w:div w:id="121578778">
      <w:bodyDiv w:val="1"/>
      <w:marLeft w:val="0"/>
      <w:marRight w:val="0"/>
      <w:marTop w:val="0"/>
      <w:marBottom w:val="0"/>
      <w:divBdr>
        <w:top w:val="none" w:sz="0" w:space="0" w:color="auto"/>
        <w:left w:val="none" w:sz="0" w:space="0" w:color="auto"/>
        <w:bottom w:val="none" w:sz="0" w:space="0" w:color="auto"/>
        <w:right w:val="none" w:sz="0" w:space="0" w:color="auto"/>
      </w:divBdr>
    </w:div>
    <w:div w:id="818619544">
      <w:bodyDiv w:val="1"/>
      <w:marLeft w:val="0"/>
      <w:marRight w:val="0"/>
      <w:marTop w:val="0"/>
      <w:marBottom w:val="0"/>
      <w:divBdr>
        <w:top w:val="none" w:sz="0" w:space="0" w:color="auto"/>
        <w:left w:val="none" w:sz="0" w:space="0" w:color="auto"/>
        <w:bottom w:val="none" w:sz="0" w:space="0" w:color="auto"/>
        <w:right w:val="none" w:sz="0" w:space="0" w:color="auto"/>
      </w:divBdr>
    </w:div>
    <w:div w:id="1541480969">
      <w:bodyDiv w:val="1"/>
      <w:marLeft w:val="0"/>
      <w:marRight w:val="0"/>
      <w:marTop w:val="0"/>
      <w:marBottom w:val="0"/>
      <w:divBdr>
        <w:top w:val="none" w:sz="0" w:space="0" w:color="auto"/>
        <w:left w:val="none" w:sz="0" w:space="0" w:color="auto"/>
        <w:bottom w:val="none" w:sz="0" w:space="0" w:color="auto"/>
        <w:right w:val="none" w:sz="0" w:space="0" w:color="auto"/>
      </w:divBdr>
    </w:div>
    <w:div w:id="193640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 Analysis</dc:creator>
  <cp:lastModifiedBy>Exploring</cp:lastModifiedBy>
  <cp:revision>2</cp:revision>
  <dcterms:created xsi:type="dcterms:W3CDTF">2020-05-22T23:21:00Z</dcterms:created>
  <dcterms:modified xsi:type="dcterms:W3CDTF">2020-05-22T23:21:00Z</dcterms:modified>
</cp:coreProperties>
</file>